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778"/>
      </w:tblGrid>
      <w:tr w:rsidR="003A320B" w:rsidRPr="003A320B" w14:paraId="2E2880EB" w14:textId="77777777" w:rsidTr="003A320B">
        <w:tc>
          <w:tcPr>
            <w:tcW w:w="9778" w:type="dxa"/>
            <w:shd w:val="clear" w:color="auto" w:fill="D9D9D9" w:themeFill="background1" w:themeFillShade="D9"/>
          </w:tcPr>
          <w:p w14:paraId="5A5572A8" w14:textId="77777777" w:rsidR="003A320B" w:rsidRPr="003A320B" w:rsidRDefault="003A320B" w:rsidP="003A32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320B">
              <w:rPr>
                <w:rFonts w:ascii="Arial" w:hAnsi="Arial" w:cs="Arial"/>
                <w:b/>
                <w:sz w:val="24"/>
                <w:szCs w:val="24"/>
              </w:rPr>
              <w:t>SIGARETTE ELETTRONICHE (CON O SENZA NICOTINA)</w:t>
            </w:r>
          </w:p>
          <w:p w14:paraId="1B1C77B1" w14:textId="77777777" w:rsidR="003A320B" w:rsidRPr="003A320B" w:rsidRDefault="003A320B" w:rsidP="003A32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320B">
              <w:rPr>
                <w:rFonts w:ascii="Arial" w:hAnsi="Arial" w:cs="Arial"/>
                <w:b/>
                <w:sz w:val="24"/>
                <w:szCs w:val="24"/>
              </w:rPr>
              <w:t xml:space="preserve"> OBBLIGO DI COMUNICAZIONE</w:t>
            </w:r>
          </w:p>
        </w:tc>
      </w:tr>
    </w:tbl>
    <w:p w14:paraId="62E67303" w14:textId="77777777" w:rsidR="00810C09" w:rsidRDefault="00810C09">
      <w:pPr>
        <w:rPr>
          <w:rFonts w:ascii="Arial" w:hAnsi="Arial" w:cs="Arial"/>
          <w:sz w:val="24"/>
          <w:szCs w:val="24"/>
        </w:rPr>
      </w:pPr>
    </w:p>
    <w:p w14:paraId="3DD72A68" w14:textId="77777777" w:rsidR="005C3199" w:rsidRPr="0016720E" w:rsidRDefault="003A320B" w:rsidP="0016720E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it-IT"/>
        </w:rPr>
        <w:drawing>
          <wp:inline distT="0" distB="0" distL="0" distR="0" wp14:anchorId="1CE57E92" wp14:editId="2B355DAA">
            <wp:extent cx="1974850" cy="1543050"/>
            <wp:effectExtent l="19050" t="0" r="6350" b="0"/>
            <wp:docPr id="4" name="Immagine 4" descr="Risultati immagini per Sigaretta elettron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isultati immagini per Sigaretta elettronic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4850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282BC57" w14:textId="77777777" w:rsidR="005C3199" w:rsidRDefault="005C3199" w:rsidP="00E30146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6C7FFFF0" w14:textId="77777777" w:rsidR="005C3199" w:rsidRDefault="005C3199" w:rsidP="00E30146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058A8C16" w14:textId="77777777" w:rsidR="005C3199" w:rsidRDefault="005C3199" w:rsidP="00E30146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2F2CCFC8" w14:textId="77777777" w:rsidR="005C3199" w:rsidRDefault="005C3199" w:rsidP="00E30146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652BF070" w14:textId="77777777" w:rsidR="005C3199" w:rsidRDefault="005C3199" w:rsidP="00E30146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61B3EF26" w14:textId="77777777" w:rsidR="005C3199" w:rsidRPr="002C55DA" w:rsidRDefault="005C3199" w:rsidP="00E30146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4EEA6550" w14:textId="77777777" w:rsidR="002C55DA" w:rsidRDefault="002C55DA" w:rsidP="00E3014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13D861B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C55DA">
        <w:rPr>
          <w:rFonts w:ascii="Arial" w:hAnsi="Arial" w:cs="Arial"/>
          <w:b/>
          <w:sz w:val="24"/>
          <w:szCs w:val="24"/>
        </w:rPr>
        <w:t>MODELLO DI ISTANZA DI AUTORIZZAZIONE</w:t>
      </w:r>
    </w:p>
    <w:p w14:paraId="004E7DB3" w14:textId="77777777" w:rsidR="00BF0175" w:rsidRDefault="00BF0175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E38DEDE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Il sottoscritto______________;</w:t>
      </w:r>
    </w:p>
    <w:p w14:paraId="46CAD63F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nato a _____________;</w:t>
      </w:r>
    </w:p>
    <w:p w14:paraId="6E8A10D1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il _________________;</w:t>
      </w:r>
    </w:p>
    <w:p w14:paraId="41B40B46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codice fiscale:___________________;</w:t>
      </w:r>
    </w:p>
    <w:p w14:paraId="33216541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Rappresentante legale della ditta / società _______________________;</w:t>
      </w:r>
    </w:p>
    <w:p w14:paraId="23364CE0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con sede legale in __________________via______________________, n___;</w:t>
      </w:r>
    </w:p>
    <w:p w14:paraId="752FF42E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partita iva_________________________________________;</w:t>
      </w:r>
    </w:p>
    <w:p w14:paraId="4BB77B80" w14:textId="77777777" w:rsidR="002C55DA" w:rsidRDefault="002C55DA" w:rsidP="002C55D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codice fiscale:___________________;</w:t>
      </w:r>
    </w:p>
    <w:p w14:paraId="5909C1D4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65DC42B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Titolare dell’esercizio di vicinato sito in __________________via___________________, n___;</w:t>
      </w:r>
    </w:p>
    <w:p w14:paraId="363BA3E0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il cui delegato alla gestione è __________________,</w:t>
      </w:r>
    </w:p>
    <w:p w14:paraId="290AA4B0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nato a _____________;</w:t>
      </w:r>
    </w:p>
    <w:p w14:paraId="185CC563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il _________________;</w:t>
      </w:r>
    </w:p>
    <w:p w14:paraId="3A0D2B73" w14:textId="77777777" w:rsidR="002C55DA" w:rsidRDefault="002C55DA" w:rsidP="002C55D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codice fiscale:___________________;</w:t>
      </w:r>
    </w:p>
    <w:p w14:paraId="2648B55E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E62A1C7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Titolare della farmacia sita in __________________via______________________, n___;</w:t>
      </w:r>
    </w:p>
    <w:p w14:paraId="38E525D6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il cui delegato alla gestione è __________________,</w:t>
      </w:r>
    </w:p>
    <w:p w14:paraId="49E954B7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nato a _____________;</w:t>
      </w:r>
    </w:p>
    <w:p w14:paraId="1763BF62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il _________________;</w:t>
      </w:r>
    </w:p>
    <w:p w14:paraId="68B1D057" w14:textId="77777777" w:rsidR="002C55DA" w:rsidRDefault="002C55DA" w:rsidP="002C55D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codice fiscale:___________________;</w:t>
      </w:r>
    </w:p>
    <w:p w14:paraId="08928D39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9408198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Titolare della parafarmacia sita in __________________via______________________, n___;</w:t>
      </w:r>
    </w:p>
    <w:p w14:paraId="3AB8A5C5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il cui delegato alla gestione è __________________,</w:t>
      </w:r>
    </w:p>
    <w:p w14:paraId="58BC52A7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nato a _____________;</w:t>
      </w:r>
    </w:p>
    <w:p w14:paraId="4BBBB393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il _________________;</w:t>
      </w:r>
    </w:p>
    <w:p w14:paraId="7AE4DF3F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codice fiscale:___________________;</w:t>
      </w:r>
    </w:p>
    <w:p w14:paraId="395573B7" w14:textId="77777777" w:rsidR="00BF0175" w:rsidRDefault="00BF0175" w:rsidP="002C55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E4508D4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C55DA">
        <w:rPr>
          <w:rFonts w:ascii="Arial" w:hAnsi="Arial" w:cs="Arial"/>
          <w:b/>
          <w:sz w:val="24"/>
          <w:szCs w:val="24"/>
        </w:rPr>
        <w:t>CHIEDE</w:t>
      </w:r>
    </w:p>
    <w:p w14:paraId="59705C38" w14:textId="77777777" w:rsidR="00BF0175" w:rsidRPr="002C55DA" w:rsidRDefault="00BF0175" w:rsidP="002C55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68EBAD1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l’autorizzazione, ai sensi dell’articolo 62-</w:t>
      </w:r>
      <w:r w:rsidRPr="002C55DA">
        <w:rPr>
          <w:rFonts w:ascii="Arial" w:hAnsi="Arial" w:cs="Arial"/>
          <w:i/>
          <w:iCs/>
          <w:sz w:val="24"/>
          <w:szCs w:val="24"/>
        </w:rPr>
        <w:t>quater</w:t>
      </w:r>
      <w:r w:rsidRPr="002C55DA">
        <w:rPr>
          <w:rFonts w:ascii="Arial" w:hAnsi="Arial" w:cs="Arial"/>
          <w:sz w:val="24"/>
          <w:szCs w:val="24"/>
        </w:rPr>
        <w:t>, comma 5-</w:t>
      </w:r>
      <w:r w:rsidRPr="002C55DA">
        <w:rPr>
          <w:rFonts w:ascii="Arial" w:hAnsi="Arial" w:cs="Arial"/>
          <w:i/>
          <w:iCs/>
          <w:sz w:val="24"/>
          <w:szCs w:val="24"/>
        </w:rPr>
        <w:t xml:space="preserve">bis, </w:t>
      </w:r>
      <w:r w:rsidRPr="002C55DA">
        <w:rPr>
          <w:rFonts w:ascii="Arial" w:hAnsi="Arial" w:cs="Arial"/>
          <w:sz w:val="24"/>
          <w:szCs w:val="24"/>
        </w:rPr>
        <w:t>del decreto legislativo 26 ottobre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1995, n. 504, alla vendita e per l'approvvigionamento dei prodotti da inalazione senza combustione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costituiti da sostanze liquide, contenenti o meno nicotina;</w:t>
      </w:r>
    </w:p>
    <w:p w14:paraId="6CA1C209" w14:textId="77777777" w:rsidR="00BF0175" w:rsidRDefault="00BF0175" w:rsidP="002C55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49DB282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C55DA">
        <w:rPr>
          <w:rFonts w:ascii="Arial" w:hAnsi="Arial" w:cs="Arial"/>
          <w:b/>
          <w:sz w:val="24"/>
          <w:szCs w:val="24"/>
        </w:rPr>
        <w:t>DICHIARA</w:t>
      </w:r>
    </w:p>
    <w:p w14:paraId="00D5D39D" w14:textId="77777777" w:rsidR="00BF0175" w:rsidRPr="002C55DA" w:rsidRDefault="00BF0175" w:rsidP="002C55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623CBDC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ai sensi dell’articolo 47 del decreto del Presidente della Repubblica 28 dicembre 2000, n. 445,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che:</w:t>
      </w:r>
    </w:p>
    <w:p w14:paraId="465075A3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è titolare di esercizio di vicinato / farmacia / parafarmacia e che è in regola con le disposizioni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vigenti che ne regolano l’attività;</w:t>
      </w:r>
    </w:p>
    <w:p w14:paraId="17BDD4D5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non ha riportato condanne per contrabbando e per delitti contro il patrimonio e la pubblica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amministrazione;</w:t>
      </w:r>
    </w:p>
    <w:p w14:paraId="689AACAB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nei propri confronti non sussistono le cause di divieto, di decadenza o di sospensione di cui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all'articolo 67 del decreto legislativo 6 settembre 2011, n. 159;</w:t>
      </w:r>
    </w:p>
    <w:p w14:paraId="10DF0C4B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7E74980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(</w:t>
      </w:r>
      <w:r w:rsidRPr="002C55DA">
        <w:rPr>
          <w:rFonts w:ascii="Arial" w:hAnsi="Arial" w:cs="Arial"/>
          <w:i/>
          <w:iCs/>
          <w:sz w:val="24"/>
          <w:szCs w:val="24"/>
        </w:rPr>
        <w:t>soltanto per gli esercizi di vicinato</w:t>
      </w:r>
      <w:r w:rsidRPr="002C55DA">
        <w:rPr>
          <w:rFonts w:ascii="Arial" w:hAnsi="Arial" w:cs="Arial"/>
          <w:sz w:val="24"/>
          <w:szCs w:val="24"/>
        </w:rPr>
        <w:t>):</w:t>
      </w:r>
    </w:p>
    <w:p w14:paraId="5EFB8C70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il valore delle vendite registrate nell’anno 2017 (</w:t>
      </w:r>
      <w:r w:rsidRPr="002C55DA">
        <w:rPr>
          <w:rFonts w:ascii="Arial" w:hAnsi="Arial" w:cs="Arial"/>
          <w:i/>
          <w:iCs/>
          <w:sz w:val="24"/>
          <w:szCs w:val="24"/>
        </w:rPr>
        <w:t>ultimo anno solare</w:t>
      </w:r>
      <w:r w:rsidRPr="002C55DA">
        <w:rPr>
          <w:rFonts w:ascii="Arial" w:hAnsi="Arial" w:cs="Arial"/>
          <w:sz w:val="24"/>
          <w:szCs w:val="24"/>
        </w:rPr>
        <w:t>) dei prodotti da inalazione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senza combustione costituiti da sostanze liquide, contenenti o meno nicotina, e dei dispositivi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meccanici ed elettronici, comprese le parti di ricambio, che ne consentono il consumo, è stato pari ad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euro__________;</w:t>
      </w:r>
    </w:p>
    <w:p w14:paraId="734795D4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il valore delle vendite registrate nell’anno 2017 (</w:t>
      </w:r>
      <w:r w:rsidRPr="002C55DA">
        <w:rPr>
          <w:rFonts w:ascii="Arial" w:hAnsi="Arial" w:cs="Arial"/>
          <w:i/>
          <w:iCs/>
          <w:sz w:val="24"/>
          <w:szCs w:val="24"/>
        </w:rPr>
        <w:t>ultimo anno solare</w:t>
      </w:r>
      <w:r w:rsidRPr="002C55DA">
        <w:rPr>
          <w:rFonts w:ascii="Arial" w:hAnsi="Arial" w:cs="Arial"/>
          <w:sz w:val="24"/>
          <w:szCs w:val="24"/>
        </w:rPr>
        <w:t>) delle altre attività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dell’esercizio è stato pari ad euro__________;</w:t>
      </w:r>
    </w:p>
    <w:p w14:paraId="1C4BCA7F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2A433F1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(</w:t>
      </w:r>
      <w:r w:rsidRPr="002C55DA">
        <w:rPr>
          <w:rFonts w:ascii="Arial" w:hAnsi="Arial" w:cs="Arial"/>
          <w:i/>
          <w:iCs/>
          <w:sz w:val="24"/>
          <w:szCs w:val="24"/>
        </w:rPr>
        <w:t>soltanto per gli esercizi di vicinato di recente attivazione – inferiore ad un anno e superiore a tre</w:t>
      </w:r>
      <w:r>
        <w:rPr>
          <w:rFonts w:ascii="Arial" w:hAnsi="Arial" w:cs="Arial"/>
          <w:i/>
          <w:iCs/>
          <w:sz w:val="24"/>
          <w:szCs w:val="24"/>
        </w:rPr>
        <w:t xml:space="preserve"> </w:t>
      </w:r>
      <w:r w:rsidRPr="002C55DA">
        <w:rPr>
          <w:rFonts w:ascii="Arial" w:hAnsi="Arial" w:cs="Arial"/>
          <w:i/>
          <w:iCs/>
          <w:sz w:val="24"/>
          <w:szCs w:val="24"/>
        </w:rPr>
        <w:t>mesi</w:t>
      </w:r>
      <w:r w:rsidRPr="002C55DA">
        <w:rPr>
          <w:rFonts w:ascii="Arial" w:hAnsi="Arial" w:cs="Arial"/>
          <w:sz w:val="24"/>
          <w:szCs w:val="24"/>
        </w:rPr>
        <w:t>):</w:t>
      </w:r>
    </w:p>
    <w:p w14:paraId="10697B2C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il valore delle vendite registrate dal______ (</w:t>
      </w:r>
      <w:r w:rsidRPr="002C55DA">
        <w:rPr>
          <w:rFonts w:ascii="Arial" w:hAnsi="Arial" w:cs="Arial"/>
          <w:i/>
          <w:iCs/>
          <w:sz w:val="24"/>
          <w:szCs w:val="24"/>
        </w:rPr>
        <w:t>data di inizio attività</w:t>
      </w:r>
      <w:r w:rsidRPr="002C55DA">
        <w:rPr>
          <w:rFonts w:ascii="Arial" w:hAnsi="Arial" w:cs="Arial"/>
          <w:sz w:val="24"/>
          <w:szCs w:val="24"/>
        </w:rPr>
        <w:t>) alla data odierna dei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prodotti da inalazione senza combustione costituiti da sostanze liquide, contenenti o meno</w:t>
      </w:r>
    </w:p>
    <w:p w14:paraId="39A6F990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nicotina, e dei dispositivi meccanici ed elettronici, comprese le parti di ricambio, che ne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consentono il consumo, è stato pari ad euro__________;</w:t>
      </w:r>
    </w:p>
    <w:p w14:paraId="55C0D417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il valore delle vendite registrate dal______ (</w:t>
      </w:r>
      <w:r w:rsidRPr="002C55DA">
        <w:rPr>
          <w:rFonts w:ascii="Arial" w:hAnsi="Arial" w:cs="Arial"/>
          <w:i/>
          <w:iCs/>
          <w:sz w:val="24"/>
          <w:szCs w:val="24"/>
        </w:rPr>
        <w:t>data di inizio attività</w:t>
      </w:r>
      <w:r w:rsidRPr="002C55DA">
        <w:rPr>
          <w:rFonts w:ascii="Arial" w:hAnsi="Arial" w:cs="Arial"/>
          <w:sz w:val="24"/>
          <w:szCs w:val="24"/>
        </w:rPr>
        <w:t>) alla data odierna delle altre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attività dell’esercizio è stato pari ad euro__________;</w:t>
      </w:r>
    </w:p>
    <w:p w14:paraId="61955AD5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9CA8D79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C55DA">
        <w:rPr>
          <w:rFonts w:ascii="Arial" w:hAnsi="Arial" w:cs="Arial"/>
          <w:b/>
          <w:sz w:val="24"/>
          <w:szCs w:val="24"/>
        </w:rPr>
        <w:t>SI IMPEGNA</w:t>
      </w:r>
    </w:p>
    <w:p w14:paraId="2AA22A9C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A49595F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a verificare che i prodotti da inalazione senza combustione costituiti da sostanze liquide,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contenenti nicotina commercializzati siano conformi alle disposizioni dell’articolo 21, commi 6, 7, 8 e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9, del decreto legislativo 12 gennaio 2016, n. 6, e successive modificazioni;</w:t>
      </w:r>
    </w:p>
    <w:p w14:paraId="5AF65BEA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ad osservare il divieto di vendita ai minori dei prodotti da inalazione senza combustione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costituiti da sostanze liquide, contenenti o meno nicotina, e a verificare la maggiore età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dell’acquirente, richiedendo, all'atto dell'acquisto, l'esibizione di un documento di identità, tranne nei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casi in cui la maggiore età dell'acquirente sia manifesta. Qualora la vendita sia effettuata mediante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distributori automatici, a dotare gli stessi di un sistema automatico di rilevamento dell'età anagrafica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dell'acquirente;</w:t>
      </w:r>
    </w:p>
    <w:p w14:paraId="38310802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ad osservare il divieto di vendita a distanza dei prodotti da inalazione senza combustione</w:t>
      </w:r>
    </w:p>
    <w:p w14:paraId="4C0D1310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costituiti da sostanze liquide, contenenti o meno nicotina, ai consumatori che acquistano nel territorio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dello Stato;</w:t>
      </w:r>
    </w:p>
    <w:p w14:paraId="2CA11A97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a comunicare la modifica che dovesse eventualmente intervenire relativamente a uno degli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elementi identificativi di cui all’articolo 1, comma 3, lettere a), b) e c), del decreto direttoriale (</w:t>
      </w:r>
      <w:r w:rsidRPr="002C55DA">
        <w:rPr>
          <w:rFonts w:ascii="Arial" w:hAnsi="Arial" w:cs="Arial"/>
          <w:i/>
          <w:iCs/>
          <w:sz w:val="24"/>
          <w:szCs w:val="24"/>
        </w:rPr>
        <w:t>inserire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i/>
          <w:iCs/>
          <w:sz w:val="24"/>
          <w:szCs w:val="24"/>
        </w:rPr>
        <w:t>la data</w:t>
      </w:r>
      <w:r w:rsidRPr="002C55DA">
        <w:rPr>
          <w:rFonts w:ascii="Arial" w:hAnsi="Arial" w:cs="Arial"/>
          <w:sz w:val="24"/>
          <w:szCs w:val="24"/>
        </w:rPr>
        <w:t>), entro 15 giorni dalla intervenuta modifica;</w:t>
      </w:r>
    </w:p>
    <w:p w14:paraId="3B85DB29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935989A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(</w:t>
      </w:r>
      <w:r w:rsidRPr="002C55DA">
        <w:rPr>
          <w:rFonts w:ascii="Arial" w:hAnsi="Arial" w:cs="Arial"/>
          <w:i/>
          <w:iCs/>
          <w:sz w:val="24"/>
          <w:szCs w:val="24"/>
        </w:rPr>
        <w:t>soltanto per gli esercizi di vicinato di recente attivazione – inferiore a tre mesi o di prossima</w:t>
      </w:r>
      <w:r>
        <w:rPr>
          <w:rFonts w:ascii="Arial" w:hAnsi="Arial" w:cs="Arial"/>
          <w:i/>
          <w:iCs/>
          <w:sz w:val="24"/>
          <w:szCs w:val="24"/>
        </w:rPr>
        <w:t xml:space="preserve"> </w:t>
      </w:r>
      <w:r w:rsidRPr="002C55DA">
        <w:rPr>
          <w:rFonts w:ascii="Arial" w:hAnsi="Arial" w:cs="Arial"/>
          <w:i/>
          <w:iCs/>
          <w:sz w:val="24"/>
          <w:szCs w:val="24"/>
        </w:rPr>
        <w:t>attivazione</w:t>
      </w:r>
      <w:r w:rsidRPr="002C55DA">
        <w:rPr>
          <w:rFonts w:ascii="Arial" w:hAnsi="Arial" w:cs="Arial"/>
          <w:sz w:val="24"/>
          <w:szCs w:val="24"/>
        </w:rPr>
        <w:t>):</w:t>
      </w:r>
    </w:p>
    <w:p w14:paraId="382C0438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- a comunicare il valore delle vendite dei prodotti da inalazione senza combustione costituiti da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sostanze liquide, contenenti o meno nicotina, e dei dispositivi meccanici ed elettronici, comprese le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parti di ricambio, che ne consentono il consumo e il valore delle altre attività dell’esercizio registrati</w:t>
      </w:r>
      <w:r>
        <w:rPr>
          <w:rFonts w:ascii="Arial" w:hAnsi="Arial" w:cs="Arial"/>
          <w:sz w:val="24"/>
          <w:szCs w:val="24"/>
        </w:rPr>
        <w:t xml:space="preserve"> </w:t>
      </w:r>
      <w:r w:rsidRPr="002C55DA">
        <w:rPr>
          <w:rFonts w:ascii="Arial" w:hAnsi="Arial" w:cs="Arial"/>
          <w:sz w:val="24"/>
          <w:szCs w:val="24"/>
        </w:rPr>
        <w:t>nel primo trimestre di attività entro quindici giorni dal termine di tale trimestre.</w:t>
      </w:r>
    </w:p>
    <w:p w14:paraId="0BAA9BA2" w14:textId="77777777" w:rsidR="00F564CD" w:rsidRDefault="00F564CD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B214DAD" w14:textId="77777777" w:rsidR="002C55DA" w:rsidRDefault="00F564CD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_______________,li_______________</w:t>
      </w:r>
    </w:p>
    <w:p w14:paraId="37ADA5B0" w14:textId="77777777" w:rsidR="00F564CD" w:rsidRPr="002C55DA" w:rsidRDefault="00F564CD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BBA217D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</w:t>
      </w:r>
      <w:r w:rsidRPr="002C55DA">
        <w:rPr>
          <w:rFonts w:ascii="Arial" w:hAnsi="Arial" w:cs="Arial"/>
          <w:sz w:val="24"/>
          <w:szCs w:val="24"/>
        </w:rPr>
        <w:t>(firma leggibile)</w:t>
      </w:r>
    </w:p>
    <w:p w14:paraId="4EA37600" w14:textId="77777777" w:rsidR="00F564CD" w:rsidRDefault="00F564CD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FF2C3AD" w14:textId="77777777" w:rsidR="00F564CD" w:rsidRPr="002C55DA" w:rsidRDefault="00F564CD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______________________</w:t>
      </w:r>
    </w:p>
    <w:p w14:paraId="4F49B058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8FEFA68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8D94AD6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318D287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A515643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D6744A6" w14:textId="77777777" w:rsid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DC154F8" w14:textId="77777777" w:rsidR="002C55DA" w:rsidRPr="002C55DA" w:rsidRDefault="002C55DA" w:rsidP="002C55D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C55DA">
        <w:rPr>
          <w:rFonts w:ascii="Arial" w:hAnsi="Arial" w:cs="Arial"/>
          <w:sz w:val="24"/>
          <w:szCs w:val="24"/>
        </w:rPr>
        <w:t>Allega copia fotostatica non autenticata di un documento di identità</w:t>
      </w:r>
    </w:p>
    <w:sectPr w:rsidR="002C55DA" w:rsidRPr="002C55DA" w:rsidSect="00DB15EB">
      <w:pgSz w:w="11906" w:h="16838"/>
      <w:pgMar w:top="284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3A320B"/>
    <w:rsid w:val="000143C9"/>
    <w:rsid w:val="0006561E"/>
    <w:rsid w:val="0016720E"/>
    <w:rsid w:val="002C55DA"/>
    <w:rsid w:val="003A320B"/>
    <w:rsid w:val="004331E7"/>
    <w:rsid w:val="005C3199"/>
    <w:rsid w:val="005D6D2F"/>
    <w:rsid w:val="006A7730"/>
    <w:rsid w:val="00742B63"/>
    <w:rsid w:val="00810C09"/>
    <w:rsid w:val="00BF0175"/>
    <w:rsid w:val="00C32376"/>
    <w:rsid w:val="00DB15EB"/>
    <w:rsid w:val="00E30146"/>
    <w:rsid w:val="00EE4AF0"/>
    <w:rsid w:val="00F564CD"/>
    <w:rsid w:val="00F83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A9571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10C09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3A320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A32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3A320B"/>
    <w:rPr>
      <w:rFonts w:ascii="Tahoma" w:hAnsi="Tahoma" w:cs="Tahoma"/>
      <w:sz w:val="16"/>
      <w:szCs w:val="16"/>
    </w:rPr>
  </w:style>
  <w:style w:type="character" w:styleId="Enfasigrassetto">
    <w:name w:val="Strong"/>
    <w:basedOn w:val="Caratterepredefinitoparagrafo"/>
    <w:uiPriority w:val="22"/>
    <w:qFormat/>
    <w:rsid w:val="003A320B"/>
    <w:rPr>
      <w:b/>
      <w:bCs/>
    </w:rPr>
  </w:style>
  <w:style w:type="paragraph" w:styleId="NormaleWeb">
    <w:name w:val="Normal (Web)"/>
    <w:basedOn w:val="Normale"/>
    <w:uiPriority w:val="99"/>
    <w:semiHidden/>
    <w:unhideWhenUsed/>
    <w:rsid w:val="006A77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560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875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96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98968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33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3</Pages>
  <Words>752</Words>
  <Characters>4289</Characters>
  <Application>Microsoft Macintosh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</dc:creator>
  <cp:lastModifiedBy>Comandante Capuano</cp:lastModifiedBy>
  <cp:revision>10</cp:revision>
  <dcterms:created xsi:type="dcterms:W3CDTF">2018-04-15T01:38:00Z</dcterms:created>
  <dcterms:modified xsi:type="dcterms:W3CDTF">2018-04-15T21:11:00Z</dcterms:modified>
</cp:coreProperties>
</file>